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Fund Name: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Fund Code: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Date: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Advisor/Contact name: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  <w:sz w:val="28"/>
          <w:szCs w:val="28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Event Name: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Event Date: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br w:type="textWrapping"/>
      </w:r>
    </w:p>
    <w:tbl>
      <w:tblPr>
        <w:tblStyle w:val="Table1"/>
        <w:tblW w:w="107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3240"/>
        <w:gridCol w:w="1980"/>
        <w:gridCol w:w="1350"/>
        <w:gridCol w:w="1710"/>
        <w:tblGridChange w:id="0">
          <w:tblGrid>
            <w:gridCol w:w="2425"/>
            <w:gridCol w:w="3240"/>
            <w:gridCol w:w="1980"/>
            <w:gridCol w:w="1350"/>
            <w:gridCol w:w="1710"/>
          </w:tblGrid>
        </w:tblGridChange>
      </w:tblGrid>
      <w:tr>
        <w:trPr>
          <w:cantSplit w:val="0"/>
          <w:trHeight w:val="11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Donor Name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Gift Description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Estimated Fair Market Value of Gift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4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of Gift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9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Thank You Sent</w:t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0" w:right="0" w:hanging="99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NOTE: As long as the information requested above is provided, advisors can send this information in an Excel format as well if they prefer or on their own tracking document.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venir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tabs>
        <w:tab w:val="right" w:leader="none" w:pos="9020"/>
      </w:tabs>
      <w:spacing w:line="288" w:lineRule="auto"/>
      <w:jc w:val="center"/>
      <w:rPr>
        <w:rFonts w:ascii="Avenir" w:cs="Avenir" w:eastAsia="Avenir" w:hAnsi="Avenir"/>
        <w:color w:val="7f7f7f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right" w:leader="none" w:pos="9020"/>
      </w:tabs>
      <w:spacing w:line="288" w:lineRule="auto"/>
      <w:jc w:val="center"/>
      <w:rPr>
        <w:rFonts w:ascii="Avenir" w:cs="Avenir" w:eastAsia="Avenir" w:hAnsi="Avenir"/>
        <w:color w:val="7f7f7f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28575</wp:posOffset>
              </wp:positionV>
              <wp:extent cx="548640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A6A6A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685800</wp:posOffset>
              </wp:positionH>
              <wp:positionV relativeFrom="paragraph">
                <wp:posOffset>28575</wp:posOffset>
              </wp:positionV>
              <wp:extent cx="548640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8">
    <w:pPr>
      <w:tabs>
        <w:tab w:val="right" w:leader="none" w:pos="9020"/>
      </w:tabs>
      <w:spacing w:line="288" w:lineRule="auto"/>
      <w:jc w:val="center"/>
      <w:rPr>
        <w:rFonts w:ascii="Avenir" w:cs="Avenir" w:eastAsia="Avenir" w:hAnsi="Avenir"/>
        <w:color w:val="7f7f7f"/>
        <w:sz w:val="20"/>
        <w:szCs w:val="20"/>
      </w:rPr>
    </w:pPr>
    <w:r w:rsidDel="00000000" w:rsidR="00000000" w:rsidRPr="00000000">
      <w:rPr>
        <w:rFonts w:ascii="Avenir" w:cs="Avenir" w:eastAsia="Avenir" w:hAnsi="Avenir"/>
        <w:color w:val="7f7f7f"/>
        <w:sz w:val="20"/>
        <w:szCs w:val="20"/>
        <w:rtl w:val="0"/>
      </w:rPr>
      <w:t xml:space="preserve">1811 Concord Ave., Suite 220  |  Chico, CA 95928  |  (530) 891-1150</w:t>
    </w:r>
  </w:p>
  <w:p w:rsidR="00000000" w:rsidDel="00000000" w:rsidP="00000000" w:rsidRDefault="00000000" w:rsidRPr="00000000" w14:paraId="00000049">
    <w:pPr>
      <w:tabs>
        <w:tab w:val="right" w:leader="none" w:pos="9020"/>
        <w:tab w:val="center" w:leader="none" w:pos="3960"/>
        <w:tab w:val="right" w:leader="none" w:pos="7920"/>
      </w:tabs>
      <w:spacing w:line="288" w:lineRule="auto"/>
      <w:jc w:val="center"/>
      <w:rPr>
        <w:rFonts w:ascii="Avenir" w:cs="Avenir" w:eastAsia="Avenir" w:hAnsi="Avenir"/>
        <w:color w:val="7f7f7f"/>
        <w:sz w:val="20"/>
        <w:szCs w:val="20"/>
      </w:rPr>
    </w:pPr>
    <w:r w:rsidDel="00000000" w:rsidR="00000000" w:rsidRPr="00000000">
      <w:rPr>
        <w:rFonts w:ascii="Avenir" w:cs="Avenir" w:eastAsia="Avenir" w:hAnsi="Avenir"/>
        <w:color w:val="7f7f7f"/>
        <w:sz w:val="20"/>
        <w:szCs w:val="20"/>
        <w:rtl w:val="0"/>
      </w:rPr>
      <w:t xml:space="preserve">nvcf.org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venir" w:cs="Avenir" w:eastAsia="Avenir" w:hAnsi="Avenir"/>
        <w:b w:val="0"/>
        <w:i w:val="1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715487" cy="1117754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421" l="0" r="0" t="17421"/>
                  <a:stretch>
                    <a:fillRect/>
                  </a:stretch>
                </pic:blipFill>
                <pic:spPr>
                  <a:xfrm>
                    <a:off x="0" y="0"/>
                    <a:ext cx="1715487" cy="11177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11FB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11FB4"/>
  </w:style>
  <w:style w:type="paragraph" w:styleId="Footer">
    <w:name w:val="footer"/>
    <w:basedOn w:val="Normal"/>
    <w:link w:val="FooterChar"/>
    <w:uiPriority w:val="99"/>
    <w:unhideWhenUsed w:val="1"/>
    <w:rsid w:val="00C11FB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11FB4"/>
  </w:style>
  <w:style w:type="paragraph" w:styleId="HeaderFooter" w:customStyle="1">
    <w:name w:val="Header &amp; Footer"/>
    <w:rsid w:val="00C11FB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jc w:val="right"/>
    </w:pPr>
    <w:rPr>
      <w:rFonts w:ascii="Avenir Next" w:cs="Arial Unicode MS" w:eastAsia="Arial Unicode MS" w:hAnsi="Arial Unicode MS"/>
      <w:color w:val="7a7a7a"/>
      <w:bdr w:space="0" w:sz="0" w:val="nil"/>
    </w:rPr>
  </w:style>
  <w:style w:type="paragraph" w:styleId="SenderInformation" w:customStyle="1">
    <w:name w:val="Sender Information"/>
    <w:rsid w:val="00C11FB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pos="9020"/>
      </w:tabs>
      <w:spacing w:line="288" w:lineRule="auto"/>
      <w:jc w:val="center"/>
    </w:pPr>
    <w:rPr>
      <w:rFonts w:ascii="SUPERCLARENDON LIGHT" w:cs="Arial Unicode MS" w:eastAsia="Arial Unicode MS" w:hAnsi="Arial Unicode MS"/>
      <w:color w:val="191919"/>
      <w:sz w:val="20"/>
      <w:szCs w:val="20"/>
      <w:bdr w:space="0" w:sz="0" w:val="nil"/>
    </w:rPr>
  </w:style>
  <w:style w:type="paragraph" w:styleId="Addressee" w:customStyle="1">
    <w:name w:val="Addressee"/>
    <w:rsid w:val="00C11FB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before="20"/>
    </w:pPr>
    <w:rPr>
      <w:rFonts w:ascii="Avenir Next" w:cs="Avenir Next" w:eastAsia="Avenir Next" w:hAnsi="Avenir Next"/>
      <w:color w:val="000000"/>
      <w:sz w:val="22"/>
      <w:szCs w:val="22"/>
      <w:bdr w:space="0" w:sz="0" w:val="nil"/>
    </w:rPr>
  </w:style>
  <w:style w:type="paragraph" w:styleId="Body" w:customStyle="1">
    <w:name w:val="Body"/>
    <w:rsid w:val="00C11FB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180" w:line="264" w:lineRule="auto"/>
    </w:pPr>
    <w:rPr>
      <w:rFonts w:ascii="Avenir Next" w:cs="Avenir Next" w:eastAsia="Avenir Next" w:hAnsi="Avenir Next"/>
      <w:color w:val="000000"/>
      <w:sz w:val="22"/>
      <w:szCs w:val="22"/>
      <w:bdr w:space="0" w:sz="0" w:val="nil"/>
    </w:rPr>
  </w:style>
  <w:style w:type="paragraph" w:styleId="NoSpacing">
    <w:name w:val="No Spacing"/>
    <w:uiPriority w:val="1"/>
    <w:qFormat w:val="1"/>
    <w:rsid w:val="003C458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2579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25799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B300A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1333D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mw4ZbgyCWPlyVzn4L9fJEV8MSg==">AMUW2mXS9IlI0zr1/C1/nb0ProPz4CGlWy/TXLJQrNiFWH8GLbIeIdohEc5ta3Mmb6hxKo55jpoJkjFpKiQBmGscBj5ymICJTRw2iet2o41Cg9+Z5J3YiO4=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2023-01-31T20:09:00Z</dcterms:created>
  <dc:creator>Jovanni Tricerri</dc:creator>
</cp:coreProperties>
</file>